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D71" w14:textId="2D82C2C6" w:rsidR="004B36CB" w:rsidRDefault="004B36CB" w:rsidP="004B36CB">
      <w:pPr>
        <w:shd w:val="clear" w:color="auto" w:fill="D9D9D9"/>
        <w:rPr>
          <w:b/>
          <w:color w:val="548DD4"/>
          <w:sz w:val="32"/>
          <w:szCs w:val="32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57DC8" wp14:editId="047A830A">
            <wp:simplePos x="0" y="0"/>
            <wp:positionH relativeFrom="column">
              <wp:posOffset>4524375</wp:posOffset>
            </wp:positionH>
            <wp:positionV relativeFrom="paragraph">
              <wp:posOffset>-257175</wp:posOffset>
            </wp:positionV>
            <wp:extent cx="798830" cy="833755"/>
            <wp:effectExtent l="0" t="0" r="1270" b="4445"/>
            <wp:wrapNone/>
            <wp:docPr id="1" name="Obrázek 1" descr="Znak mě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 měs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548DD4"/>
          <w:sz w:val="32"/>
          <w:szCs w:val="32"/>
          <w:lang w:val="cs-CZ"/>
        </w:rPr>
        <w:t>Dotační  program</w:t>
      </w:r>
      <w:proofErr w:type="gramEnd"/>
      <w:r>
        <w:rPr>
          <w:b/>
          <w:color w:val="548DD4"/>
          <w:sz w:val="32"/>
          <w:szCs w:val="32"/>
          <w:lang w:val="cs-CZ"/>
        </w:rPr>
        <w:t xml:space="preserve"> města Tovačov pro rok 202</w:t>
      </w:r>
      <w:r w:rsidR="002B7682">
        <w:rPr>
          <w:b/>
          <w:color w:val="548DD4"/>
          <w:sz w:val="32"/>
          <w:szCs w:val="32"/>
          <w:lang w:val="cs-CZ"/>
        </w:rPr>
        <w:t>3</w:t>
      </w:r>
    </w:p>
    <w:p w14:paraId="6D8D0572" w14:textId="77777777" w:rsidR="004B36CB" w:rsidRDefault="004B36CB" w:rsidP="004B36CB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Poskytnutí dotace</w:t>
      </w:r>
    </w:p>
    <w:p w14:paraId="49DF30BE" w14:textId="77777777" w:rsidR="004B36CB" w:rsidRDefault="004B36CB" w:rsidP="004B36CB">
      <w:pPr>
        <w:pStyle w:val="Bezmezer"/>
        <w:spacing w:before="120" w:after="120"/>
        <w:jc w:val="both"/>
        <w:rPr>
          <w:lang w:val="cs-CZ"/>
        </w:rPr>
      </w:pPr>
      <w:r>
        <w:rPr>
          <w:lang w:val="cs-CZ"/>
        </w:rPr>
        <w:t>O dotaci z Dotačního programu města Tovačov mohou požádat tyto organizace působící na území města Tovačov:</w:t>
      </w:r>
    </w:p>
    <w:p w14:paraId="125DD094" w14:textId="77777777" w:rsidR="004B36CB" w:rsidRDefault="004B36CB" w:rsidP="004B36CB">
      <w:pPr>
        <w:pStyle w:val="Bezmezer"/>
        <w:numPr>
          <w:ilvl w:val="0"/>
          <w:numId w:val="1"/>
        </w:numPr>
        <w:spacing w:before="120" w:after="120"/>
        <w:jc w:val="both"/>
        <w:rPr>
          <w:lang w:val="cs-CZ"/>
        </w:rPr>
      </w:pPr>
      <w:r>
        <w:rPr>
          <w:lang w:val="cs-CZ"/>
        </w:rPr>
        <w:t>Registrované obecně prospěšné společnosti (dále jen „žadatel“)</w:t>
      </w:r>
    </w:p>
    <w:p w14:paraId="3417724B" w14:textId="77777777" w:rsidR="004B36CB" w:rsidRDefault="004B36CB" w:rsidP="004B36CB">
      <w:pPr>
        <w:pStyle w:val="Bezmezer"/>
        <w:numPr>
          <w:ilvl w:val="0"/>
          <w:numId w:val="1"/>
        </w:numPr>
        <w:spacing w:before="120" w:after="120"/>
        <w:jc w:val="both"/>
        <w:rPr>
          <w:lang w:val="cs-CZ"/>
        </w:rPr>
      </w:pPr>
      <w:r>
        <w:rPr>
          <w:lang w:val="cs-CZ"/>
        </w:rPr>
        <w:t>Registrované spolky a občanská sdružení (dále jen „žadatel“).</w:t>
      </w:r>
    </w:p>
    <w:p w14:paraId="02886764" w14:textId="77777777" w:rsidR="004B36CB" w:rsidRDefault="004B36CB" w:rsidP="004B36CB">
      <w:pPr>
        <w:pStyle w:val="Bezmezer"/>
        <w:rPr>
          <w:lang w:val="cs-CZ"/>
        </w:rPr>
      </w:pPr>
    </w:p>
    <w:p w14:paraId="7D677463" w14:textId="6F05B8C9" w:rsidR="004B36CB" w:rsidRDefault="004B36CB" w:rsidP="004B36CB">
      <w:pPr>
        <w:pStyle w:val="Bezmezer"/>
        <w:spacing w:before="120" w:after="120"/>
        <w:jc w:val="both"/>
        <w:rPr>
          <w:lang w:val="cs-CZ"/>
        </w:rPr>
      </w:pPr>
      <w:r>
        <w:rPr>
          <w:lang w:val="cs-CZ"/>
        </w:rPr>
        <w:t>Žadatel předkládá žádost o poskytnutí dotace z dotačního programu na předepsaném formuláři včetně všech předepsaných příloh (formuláře jsou zveřejněny na webových stránkách města Tovačova v záložce „úřad“ v odkaze „Dotační-grantový program města“.</w:t>
      </w:r>
    </w:p>
    <w:p w14:paraId="6F9E98BC" w14:textId="0E118E02" w:rsidR="004B36CB" w:rsidRPr="00621E5C" w:rsidRDefault="004B36CB" w:rsidP="004B36CB">
      <w:pPr>
        <w:pStyle w:val="Bezmezer"/>
        <w:spacing w:before="120" w:after="120"/>
        <w:jc w:val="both"/>
        <w:rPr>
          <w:lang w:val="cs-CZ"/>
        </w:rPr>
      </w:pPr>
      <w:r>
        <w:rPr>
          <w:lang w:val="cs-CZ"/>
        </w:rPr>
        <w:t>Termín pro podávání žádostí do Dotačního programu města Tovačov pro rok 202</w:t>
      </w:r>
      <w:r w:rsidR="001E725D">
        <w:rPr>
          <w:lang w:val="cs-CZ"/>
        </w:rPr>
        <w:t>3</w:t>
      </w:r>
      <w:r>
        <w:rPr>
          <w:lang w:val="cs-CZ"/>
        </w:rPr>
        <w:t xml:space="preserve"> </w:t>
      </w:r>
      <w:r>
        <w:rPr>
          <w:lang w:val="cs-CZ"/>
        </w:rPr>
        <w:br/>
      </w:r>
      <w:proofErr w:type="gramStart"/>
      <w:r>
        <w:rPr>
          <w:lang w:val="cs-CZ"/>
        </w:rPr>
        <w:t xml:space="preserve">je  </w:t>
      </w:r>
      <w:r>
        <w:rPr>
          <w:b/>
          <w:lang w:val="cs-CZ"/>
        </w:rPr>
        <w:t>2</w:t>
      </w:r>
      <w:r w:rsidR="00524EB8">
        <w:rPr>
          <w:b/>
          <w:lang w:val="cs-CZ"/>
        </w:rPr>
        <w:t>7</w:t>
      </w:r>
      <w:r w:rsidRPr="00D75F7F">
        <w:rPr>
          <w:b/>
          <w:lang w:val="cs-CZ"/>
        </w:rPr>
        <w:t>.</w:t>
      </w:r>
      <w:proofErr w:type="gramEnd"/>
      <w:r>
        <w:rPr>
          <w:b/>
          <w:lang w:val="cs-CZ"/>
        </w:rPr>
        <w:t xml:space="preserve"> 2</w:t>
      </w:r>
      <w:r w:rsidRPr="00FC1E5B">
        <w:rPr>
          <w:b/>
          <w:lang w:val="cs-CZ"/>
        </w:rPr>
        <w:t>.</w:t>
      </w:r>
      <w:r>
        <w:rPr>
          <w:b/>
          <w:lang w:val="cs-CZ"/>
        </w:rPr>
        <w:t xml:space="preserve"> </w:t>
      </w:r>
      <w:r w:rsidRPr="008B44FB">
        <w:rPr>
          <w:b/>
          <w:lang w:val="cs-CZ"/>
        </w:rPr>
        <w:t>20</w:t>
      </w:r>
      <w:r>
        <w:rPr>
          <w:b/>
          <w:lang w:val="cs-CZ"/>
        </w:rPr>
        <w:t>2</w:t>
      </w:r>
      <w:r w:rsidR="001E725D">
        <w:rPr>
          <w:b/>
          <w:lang w:val="cs-CZ"/>
        </w:rPr>
        <w:t>3</w:t>
      </w:r>
      <w:r>
        <w:rPr>
          <w:lang w:val="cs-CZ"/>
        </w:rPr>
        <w:t>.</w:t>
      </w:r>
    </w:p>
    <w:p w14:paraId="10894A03" w14:textId="77777777" w:rsidR="004B36CB" w:rsidRDefault="004B36CB"/>
    <w:sectPr w:rsidR="004B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785"/>
    <w:multiLevelType w:val="hybridMultilevel"/>
    <w:tmpl w:val="4A225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4DC"/>
    <w:multiLevelType w:val="hybridMultilevel"/>
    <w:tmpl w:val="E1123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37DD"/>
    <w:multiLevelType w:val="hybridMultilevel"/>
    <w:tmpl w:val="B03EE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9140E"/>
    <w:multiLevelType w:val="hybridMultilevel"/>
    <w:tmpl w:val="3558B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675"/>
    <w:multiLevelType w:val="hybridMultilevel"/>
    <w:tmpl w:val="B04A8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2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776491">
    <w:abstractNumId w:val="0"/>
  </w:num>
  <w:num w:numId="3" w16cid:durableId="404306942">
    <w:abstractNumId w:val="3"/>
  </w:num>
  <w:num w:numId="4" w16cid:durableId="452797291">
    <w:abstractNumId w:val="1"/>
  </w:num>
  <w:num w:numId="5" w16cid:durableId="40253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CB"/>
    <w:rsid w:val="001E725D"/>
    <w:rsid w:val="002B7682"/>
    <w:rsid w:val="004B36CB"/>
    <w:rsid w:val="00524EB8"/>
    <w:rsid w:val="00A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DD11"/>
  <w15:chartTrackingRefBased/>
  <w15:docId w15:val="{23CBFF5A-42B9-4D25-8655-82FA2648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6CB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B36C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3</cp:revision>
  <cp:lastPrinted>2022-01-31T07:35:00Z</cp:lastPrinted>
  <dcterms:created xsi:type="dcterms:W3CDTF">2022-01-31T07:30:00Z</dcterms:created>
  <dcterms:modified xsi:type="dcterms:W3CDTF">2023-01-24T10:45:00Z</dcterms:modified>
</cp:coreProperties>
</file>